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7D69" w:rsidRPr="00157D69" w:rsidRDefault="00157D69" w:rsidP="00157D69">
      <w:pPr>
        <w:widowControl/>
        <w:autoSpaceDE/>
        <w:autoSpaceDN/>
        <w:adjustRightInd/>
        <w:spacing w:after="120"/>
        <w:jc w:val="both"/>
        <w:rPr>
          <w:rFonts w:ascii="Times New Roman" w:eastAsia="Times New Roman" w:hAnsi="Times New Roman" w:cs="Times New Roman"/>
          <w:szCs w:val="20"/>
        </w:rPr>
      </w:pPr>
      <w:bookmarkStart w:id="0" w:name="_GoBack"/>
      <w:bookmarkEnd w:id="0"/>
      <w:r w:rsidRPr="00157D69">
        <w:rPr>
          <w:rFonts w:ascii="Times New Roman" w:eastAsia="Times New Roman" w:hAnsi="Times New Roman" w:cs="Times New Roman"/>
        </w:rPr>
        <w:t xml:space="preserve">AB’nin </w:t>
      </w:r>
      <w:r w:rsidRPr="00157D69">
        <w:rPr>
          <w:rFonts w:ascii="Times New Roman" w:eastAsia="Times New Roman" w:hAnsi="Times New Roman" w:cs="Times New Roman"/>
          <w:szCs w:val="20"/>
        </w:rPr>
        <w:t>884/2014 (EC) Sayılı Komisyon Uygulama Yönetmeliği kapsamında Ek-2 sinde yer alan Sağlık Sertifikası’nın yer almasının talep ettiği, 884/2014 (EC) Sayılı Komisyon Uygulama Yönetmeliği Ek-1’inde yer alan ülkemiz menşeli veya ülkemizden sevk edilen aşağıda gümrük numaraları (CN kodu / GTİP) belirtilen ürünlerin tablosu</w:t>
      </w:r>
    </w:p>
    <w:p w:rsidR="00157D69" w:rsidRPr="00157D69" w:rsidRDefault="00157D69" w:rsidP="00157D69">
      <w:pPr>
        <w:widowControl/>
        <w:autoSpaceDE/>
        <w:autoSpaceDN/>
        <w:adjustRightInd/>
        <w:spacing w:after="120"/>
        <w:jc w:val="both"/>
        <w:rPr>
          <w:rFonts w:ascii="Times New Roman" w:eastAsia="Times New Roman" w:hAnsi="Times New Roman" w:cs="Times New Roman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3"/>
        <w:gridCol w:w="2692"/>
        <w:gridCol w:w="2532"/>
        <w:gridCol w:w="16"/>
      </w:tblGrid>
      <w:tr w:rsidR="00DF4223" w:rsidRPr="00157D69" w:rsidTr="00BB6353">
        <w:trPr>
          <w:gridAfter w:val="1"/>
          <w:wAfter w:w="16" w:type="dxa"/>
        </w:trPr>
        <w:tc>
          <w:tcPr>
            <w:tcW w:w="3863" w:type="dxa"/>
            <w:shd w:val="clear" w:color="auto" w:fill="auto"/>
            <w:vAlign w:val="center"/>
          </w:tcPr>
          <w:p w:rsidR="00DF4223" w:rsidRPr="00157D69" w:rsidRDefault="00DF4223" w:rsidP="00157D69">
            <w:pPr>
              <w:widowControl/>
              <w:autoSpaceDE/>
              <w:autoSpaceDN/>
              <w:adjustRightInd/>
              <w:spacing w:after="120"/>
              <w:ind w:right="-108"/>
              <w:rPr>
                <w:rFonts w:ascii="Times New Roman" w:eastAsia="Times New Roman" w:hAnsi="Times New Roman" w:cs="Times New Roman"/>
                <w:szCs w:val="20"/>
              </w:rPr>
            </w:pPr>
            <w:r w:rsidRPr="00157D69">
              <w:rPr>
                <w:rFonts w:ascii="Times New Roman" w:eastAsia="Times New Roman" w:hAnsi="Times New Roman" w:cs="Times New Roman"/>
                <w:b/>
                <w:szCs w:val="20"/>
              </w:rPr>
              <w:t>Gıda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DF4223" w:rsidRPr="00157D69" w:rsidRDefault="00DF4223" w:rsidP="00157D69">
            <w:pPr>
              <w:widowControl/>
              <w:autoSpaceDE/>
              <w:autoSpaceDN/>
              <w:adjustRightInd/>
              <w:spacing w:after="120"/>
              <w:rPr>
                <w:rFonts w:ascii="Times New Roman" w:eastAsia="Times New Roman" w:hAnsi="Times New Roman" w:cs="Times New Roman"/>
                <w:szCs w:val="20"/>
              </w:rPr>
            </w:pPr>
            <w:r w:rsidRPr="00157D69">
              <w:rPr>
                <w:rFonts w:ascii="Times New Roman" w:eastAsia="Times New Roman" w:hAnsi="Times New Roman" w:cs="Times New Roman"/>
                <w:b/>
                <w:szCs w:val="20"/>
              </w:rPr>
              <w:t>CN kodu / GTİP</w:t>
            </w:r>
          </w:p>
        </w:tc>
        <w:tc>
          <w:tcPr>
            <w:tcW w:w="2532" w:type="dxa"/>
          </w:tcPr>
          <w:p w:rsidR="00DF4223" w:rsidRPr="00157D69" w:rsidRDefault="00DF4223" w:rsidP="00157D69">
            <w:pPr>
              <w:widowControl/>
              <w:autoSpaceDE/>
              <w:autoSpaceDN/>
              <w:adjustRightInd/>
              <w:spacing w:after="120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DF4223" w:rsidRPr="00157D69" w:rsidTr="00BB635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— Kuru incir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0804.20.90.00.19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— 0804 20 90</w:t>
            </w:r>
          </w:p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DF4223" w:rsidRPr="00157D69" w:rsidTr="00BB635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386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FA7F61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— Karışık çerez veya kuru meyveler</w:t>
            </w:r>
          </w:p>
          <w:p w:rsidR="00DF4223" w:rsidRPr="00157D69" w:rsidRDefault="00FA7F61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incir içeren</w:t>
            </w: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F61" w:rsidRDefault="00FA7F61" w:rsidP="00FA7F61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0813.50.99.10.00</w:t>
            </w:r>
          </w:p>
          <w:p w:rsidR="00DF4223" w:rsidRPr="00157D69" w:rsidRDefault="00FA7F61" w:rsidP="00FA7F61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0813.50.99.90.00</w:t>
            </w:r>
          </w:p>
        </w:tc>
        <w:tc>
          <w:tcPr>
            <w:tcW w:w="2548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— ex 0813 50</w:t>
            </w:r>
          </w:p>
        </w:tc>
      </w:tr>
      <w:tr w:rsidR="00DF4223" w:rsidRPr="00157D69" w:rsidTr="00BB635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353"/>
        </w:trPr>
        <w:tc>
          <w:tcPr>
            <w:tcW w:w="386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ind w:left="20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4223" w:rsidRPr="00157D69" w:rsidTr="00BB635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386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— İncir ezmesi</w:t>
            </w:r>
          </w:p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4223" w:rsidRDefault="00DF4223" w:rsidP="00157D69">
            <w:pPr>
              <w:widowControl/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2007.10.10</w:t>
            </w:r>
            <w:r w:rsidR="00BB6353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.00.00</w:t>
            </w:r>
          </w:p>
          <w:p w:rsidR="00BB6353" w:rsidRDefault="00BB6353" w:rsidP="00157D69">
            <w:pPr>
              <w:widowControl/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2007.10.99.00.00</w:t>
            </w:r>
          </w:p>
          <w:p w:rsidR="00BB6353" w:rsidRDefault="00BB6353" w:rsidP="00157D69">
            <w:pPr>
              <w:widowControl/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2007.99.39.00.19</w:t>
            </w:r>
          </w:p>
          <w:p w:rsidR="00BB6353" w:rsidRDefault="00BB6353" w:rsidP="00157D69">
            <w:pPr>
              <w:widowControl/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2007.99.50.00.19</w:t>
            </w:r>
          </w:p>
          <w:p w:rsidR="00BB6353" w:rsidRDefault="00BB6353" w:rsidP="00157D69">
            <w:pPr>
              <w:widowControl/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2007.99.97.00.18</w:t>
            </w:r>
          </w:p>
          <w:p w:rsidR="003F2F12" w:rsidRDefault="003F2F12" w:rsidP="00157D69">
            <w:pPr>
              <w:widowControl/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  <w:p w:rsidR="000F69FA" w:rsidRPr="003464DD" w:rsidRDefault="000F69FA" w:rsidP="000F69FA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2008.97.12.00.00</w:t>
            </w:r>
          </w:p>
          <w:p w:rsidR="000F69FA" w:rsidRPr="003464DD" w:rsidRDefault="000F69FA" w:rsidP="000F69FA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2008.97.14.00.00</w:t>
            </w:r>
          </w:p>
          <w:p w:rsidR="000F69FA" w:rsidRPr="003464DD" w:rsidRDefault="000F69FA" w:rsidP="000F69FA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2008.97.16.00.00</w:t>
            </w:r>
          </w:p>
          <w:p w:rsidR="000F69FA" w:rsidRPr="003464DD" w:rsidRDefault="000F69FA" w:rsidP="000F69FA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2008.97.18.00.00</w:t>
            </w:r>
          </w:p>
          <w:p w:rsidR="000F69FA" w:rsidRPr="003464DD" w:rsidRDefault="000F69FA" w:rsidP="000F69FA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2008.97.32.00.00</w:t>
            </w:r>
          </w:p>
          <w:p w:rsidR="000F69FA" w:rsidRPr="003464DD" w:rsidRDefault="000F69FA" w:rsidP="000F69FA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2008.97.34.00.00</w:t>
            </w:r>
          </w:p>
          <w:p w:rsidR="000F69FA" w:rsidRPr="003464DD" w:rsidRDefault="000F69FA" w:rsidP="000F69FA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2008.97.36.00.00</w:t>
            </w:r>
          </w:p>
          <w:p w:rsidR="000F69FA" w:rsidRPr="003464DD" w:rsidRDefault="000F69FA" w:rsidP="000F69FA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2008.97.38.00.00</w:t>
            </w:r>
          </w:p>
          <w:p w:rsidR="000F69FA" w:rsidRPr="000F69FA" w:rsidRDefault="000F69FA" w:rsidP="003F2F12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2008.97.51.00.00</w:t>
            </w:r>
          </w:p>
          <w:p w:rsidR="003F2F12" w:rsidRDefault="003F2F12" w:rsidP="003F2F12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2008.97.59.00.00</w:t>
            </w:r>
          </w:p>
          <w:p w:rsidR="003F2F12" w:rsidRDefault="003F2F12" w:rsidP="003F2F12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2008.97.93.00.00</w:t>
            </w:r>
          </w:p>
          <w:p w:rsidR="003F2F12" w:rsidRDefault="003F2F12" w:rsidP="003F2F12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2008.97.96.00.00</w:t>
            </w:r>
          </w:p>
          <w:p w:rsidR="00BB6353" w:rsidRPr="00157D69" w:rsidRDefault="003F2F12" w:rsidP="003F2F12">
            <w:pPr>
              <w:widowControl/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2008.97.98.00.00</w:t>
            </w:r>
          </w:p>
        </w:tc>
        <w:tc>
          <w:tcPr>
            <w:tcW w:w="2548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DF4223" w:rsidRPr="00157D69" w:rsidRDefault="00DF4223" w:rsidP="00157D69">
            <w:pPr>
              <w:widowControl/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— ex 2007 10 veya 2007 99</w:t>
            </w:r>
          </w:p>
        </w:tc>
      </w:tr>
      <w:tr w:rsidR="00DF4223" w:rsidRPr="00157D69" w:rsidTr="00BB635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386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F4223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— Hazırlanmış veya konserve incirler</w:t>
            </w:r>
            <w:r w:rsidR="00BB6353"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karışımları içeren</w:t>
            </w:r>
          </w:p>
          <w:p w:rsidR="00A31F21" w:rsidRDefault="00A31F21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A31F21" w:rsidRDefault="00A31F21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A31F21" w:rsidRDefault="00A31F21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A31F21" w:rsidRDefault="00A31F21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A31F21" w:rsidRDefault="00A31F21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A31F21" w:rsidRDefault="00A31F21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A31F21" w:rsidRPr="00157D69" w:rsidRDefault="00A31F21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— </w:t>
            </w:r>
            <w:r w:rsidRPr="00A31F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Kuru incir unu ve tozu, </w:t>
            </w:r>
            <w:r w:rsidRPr="000F69FA">
              <w:rPr>
                <w:rFonts w:ascii="Times New Roman" w:eastAsia="Times New Roman" w:hAnsi="Times New Roman" w:cs="Times New Roman"/>
                <w:b/>
                <w:strike/>
                <w:color w:val="FF0000"/>
                <w:sz w:val="20"/>
                <w:szCs w:val="20"/>
                <w:lang w:eastAsia="en-US"/>
              </w:rPr>
              <w:t>incir ezmesi</w:t>
            </w: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5864" w:rsidRPr="00895864" w:rsidRDefault="00895864" w:rsidP="0089586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958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2008.99.28.00.00</w:t>
            </w:r>
          </w:p>
          <w:p w:rsidR="00895864" w:rsidRPr="00895864" w:rsidRDefault="00895864" w:rsidP="0089586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958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2008.99.34.00.00</w:t>
            </w:r>
          </w:p>
          <w:p w:rsidR="00895864" w:rsidRPr="00895864" w:rsidRDefault="00895864" w:rsidP="0089586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958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2008.99.37.00.00</w:t>
            </w:r>
          </w:p>
          <w:p w:rsidR="00895864" w:rsidRPr="00895864" w:rsidRDefault="00895864" w:rsidP="0089586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958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2008.99.40.00.00</w:t>
            </w:r>
          </w:p>
          <w:p w:rsidR="00895864" w:rsidRPr="008D2722" w:rsidRDefault="00895864" w:rsidP="00895864">
            <w:pPr>
              <w:widowControl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8958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2008.99.49.00.00</w:t>
            </w:r>
          </w:p>
          <w:p w:rsidR="00DF4223" w:rsidRDefault="00BB635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2008.99.67.00.00</w:t>
            </w:r>
          </w:p>
          <w:p w:rsidR="00BB6353" w:rsidRDefault="00BB6353" w:rsidP="003F2F12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2008.99.99.00.00</w:t>
            </w:r>
          </w:p>
          <w:p w:rsidR="00A31F21" w:rsidRDefault="00A31F21" w:rsidP="003F2F12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A31F21" w:rsidRPr="00A31F21" w:rsidRDefault="00A31F21" w:rsidP="003F2F12">
            <w:pPr>
              <w:widowControl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1106.30.90.00.19</w:t>
            </w:r>
          </w:p>
        </w:tc>
        <w:tc>
          <w:tcPr>
            <w:tcW w:w="2548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B6353" w:rsidRDefault="00BB635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— ex 2008 97</w:t>
            </w:r>
          </w:p>
          <w:p w:rsidR="00DF4223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— ex 2008 99</w:t>
            </w:r>
          </w:p>
          <w:p w:rsidR="00DF7FCF" w:rsidRDefault="00DF7FCF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DF7FCF" w:rsidRDefault="00DF7FCF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DF7FCF" w:rsidRDefault="00DF7FCF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DF7FCF" w:rsidRDefault="00DF7FCF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DF7FCF" w:rsidRDefault="00DF7FCF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DF7FCF" w:rsidRDefault="00DF7FCF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DF7FCF" w:rsidRPr="00157D69" w:rsidRDefault="00DF7FCF" w:rsidP="00DF7FCF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F40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— </w:t>
            </w: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ex 1106 30 90</w:t>
            </w:r>
          </w:p>
        </w:tc>
      </w:tr>
      <w:tr w:rsidR="00DF4223" w:rsidRPr="00157D69" w:rsidTr="00BB635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386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ind w:left="20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DF4223" w:rsidRPr="00157D69" w:rsidTr="00BB635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204"/>
        </w:trPr>
        <w:tc>
          <w:tcPr>
            <w:tcW w:w="386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4223" w:rsidRPr="00157D69" w:rsidTr="00BB635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3863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— Kabuklu fındık </w:t>
            </w:r>
            <w:r w:rsidRPr="00157D69">
              <w:rPr>
                <w:rFonts w:eastAsia="Times New Roman" w:cs="Book Antiqua"/>
                <w:sz w:val="16"/>
                <w:szCs w:val="16"/>
                <w:lang w:eastAsia="en-US"/>
              </w:rPr>
              <w:t>(Corylus sp.)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4223" w:rsidRPr="00157D69" w:rsidRDefault="00BB635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0802.21.00.00.00</w:t>
            </w:r>
          </w:p>
        </w:tc>
        <w:tc>
          <w:tcPr>
            <w:tcW w:w="254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— 0802 21 00</w:t>
            </w:r>
          </w:p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DF4223" w:rsidRPr="00157D69" w:rsidTr="00BB635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386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— Kabuksuz iç fındık </w:t>
            </w:r>
            <w:r w:rsidRPr="00157D69">
              <w:rPr>
                <w:rFonts w:eastAsia="Times New Roman" w:cs="Book Antiqua"/>
                <w:sz w:val="16"/>
                <w:szCs w:val="16"/>
                <w:lang w:eastAsia="en-US"/>
              </w:rPr>
              <w:t>(Corylus sp.)</w:t>
            </w: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4223" w:rsidRPr="00157D69" w:rsidRDefault="00BB635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0802.22.00.00.00</w:t>
            </w:r>
          </w:p>
        </w:tc>
        <w:tc>
          <w:tcPr>
            <w:tcW w:w="2548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— 0802 22 00</w:t>
            </w:r>
          </w:p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DF4223" w:rsidRPr="00157D69" w:rsidTr="00BB635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386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B6353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— Karışık çerez veya kuru meyveler</w:t>
            </w:r>
            <w:r w:rsidR="00BB6353"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DF4223" w:rsidRPr="00157D69" w:rsidRDefault="00BB635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fındık içeren</w:t>
            </w: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3256" w:rsidRDefault="00323256" w:rsidP="0032325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0813.50.39.00.00</w:t>
            </w:r>
          </w:p>
          <w:p w:rsidR="00323256" w:rsidRDefault="00323256" w:rsidP="0032325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0813.50.91.00.00</w:t>
            </w:r>
          </w:p>
          <w:p w:rsidR="00323256" w:rsidRDefault="00323256" w:rsidP="0032325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0813.50.99.10.00</w:t>
            </w:r>
          </w:p>
          <w:p w:rsidR="00BB6353" w:rsidRPr="00157D69" w:rsidRDefault="00323256" w:rsidP="0032325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0813.50.99.90.00</w:t>
            </w:r>
          </w:p>
        </w:tc>
        <w:tc>
          <w:tcPr>
            <w:tcW w:w="2548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— ex 0813 50</w:t>
            </w:r>
          </w:p>
        </w:tc>
      </w:tr>
      <w:tr w:rsidR="00DF4223" w:rsidRPr="00157D69" w:rsidTr="00BB635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333"/>
        </w:trPr>
        <w:tc>
          <w:tcPr>
            <w:tcW w:w="386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ind w:left="20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4223" w:rsidRPr="00157D69" w:rsidTr="00BB635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386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— Fındık ezmesi</w:t>
            </w: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4223" w:rsidRDefault="00BB635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2007.10.10.00.00</w:t>
            </w:r>
          </w:p>
          <w:p w:rsidR="00BB6353" w:rsidRDefault="00BB635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2007.10.99.00.00</w:t>
            </w:r>
          </w:p>
          <w:p w:rsidR="00BB6353" w:rsidRDefault="00BB635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2007.99.39.00.19</w:t>
            </w:r>
          </w:p>
          <w:p w:rsidR="00BB6353" w:rsidRDefault="00BB635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2007.99.50.00.19</w:t>
            </w:r>
          </w:p>
          <w:p w:rsidR="00BB6353" w:rsidRDefault="00BB635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2007.99.97.00.18</w:t>
            </w:r>
          </w:p>
          <w:p w:rsidR="00595268" w:rsidRPr="003464DD" w:rsidRDefault="00595268" w:rsidP="00157D69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2008.97.12.00.00</w:t>
            </w:r>
          </w:p>
          <w:p w:rsidR="00595268" w:rsidRPr="003464DD" w:rsidRDefault="00595268" w:rsidP="00157D69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2008.97.14.00.00</w:t>
            </w:r>
          </w:p>
          <w:p w:rsidR="00595268" w:rsidRPr="003464DD" w:rsidRDefault="00595268" w:rsidP="00157D69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2008.97.16.00.00</w:t>
            </w:r>
          </w:p>
          <w:p w:rsidR="00595268" w:rsidRPr="003464DD" w:rsidRDefault="00595268" w:rsidP="00157D69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2008.97.18.00.00</w:t>
            </w:r>
          </w:p>
          <w:p w:rsidR="00595268" w:rsidRPr="003464DD" w:rsidRDefault="00595268" w:rsidP="00157D69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2008.97.32.00.00</w:t>
            </w:r>
          </w:p>
          <w:p w:rsidR="00595268" w:rsidRPr="003464DD" w:rsidRDefault="00595268" w:rsidP="00157D69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2008.97.34.00.00</w:t>
            </w:r>
          </w:p>
          <w:p w:rsidR="00595268" w:rsidRPr="003464DD" w:rsidRDefault="00595268" w:rsidP="00157D69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lastRenderedPageBreak/>
              <w:t>2008.97.36.00.00</w:t>
            </w:r>
          </w:p>
          <w:p w:rsidR="00595268" w:rsidRPr="003464DD" w:rsidRDefault="00595268" w:rsidP="00157D69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2008.97.38.00.00</w:t>
            </w:r>
          </w:p>
          <w:p w:rsidR="00595268" w:rsidRPr="003464DD" w:rsidRDefault="00595268" w:rsidP="00157D69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2008.97.51.00.00</w:t>
            </w:r>
          </w:p>
          <w:p w:rsidR="00595268" w:rsidRPr="003464DD" w:rsidRDefault="00595268" w:rsidP="00157D69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2008.97.59.00.00</w:t>
            </w:r>
          </w:p>
          <w:p w:rsidR="00595268" w:rsidRPr="003464DD" w:rsidRDefault="00595268" w:rsidP="00157D69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2008.97.72.00.00</w:t>
            </w:r>
          </w:p>
          <w:p w:rsidR="00595268" w:rsidRPr="003464DD" w:rsidRDefault="00595268" w:rsidP="00157D69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2008.97.74.00.00</w:t>
            </w:r>
          </w:p>
          <w:p w:rsidR="00595268" w:rsidRPr="003464DD" w:rsidRDefault="00595268" w:rsidP="00157D69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2008.97.76.00.00</w:t>
            </w:r>
          </w:p>
          <w:p w:rsidR="00595268" w:rsidRPr="003464DD" w:rsidRDefault="00595268" w:rsidP="00157D69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2008.97.78.00.00</w:t>
            </w:r>
          </w:p>
          <w:p w:rsidR="00595268" w:rsidRPr="003464DD" w:rsidRDefault="00595268" w:rsidP="00157D69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2008.97.92.00.00</w:t>
            </w:r>
          </w:p>
          <w:p w:rsidR="00595268" w:rsidRPr="003464DD" w:rsidRDefault="00595268" w:rsidP="00157D69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2008.97.93.00.00</w:t>
            </w:r>
          </w:p>
          <w:p w:rsidR="00595268" w:rsidRPr="003464DD" w:rsidRDefault="00595268" w:rsidP="00157D69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2008.97.94.00.00</w:t>
            </w:r>
          </w:p>
          <w:p w:rsidR="00595268" w:rsidRPr="003464DD" w:rsidRDefault="00595268" w:rsidP="00157D69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2008.97.96.00.00</w:t>
            </w:r>
          </w:p>
          <w:p w:rsidR="00595268" w:rsidRPr="003464DD" w:rsidRDefault="00595268" w:rsidP="00157D69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2008.97.97.00.00</w:t>
            </w:r>
          </w:p>
          <w:p w:rsidR="00595268" w:rsidRPr="003464DD" w:rsidRDefault="00595268" w:rsidP="00157D69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2008.97.98.00.00</w:t>
            </w:r>
          </w:p>
          <w:p w:rsidR="00DF7FCF" w:rsidRPr="003464DD" w:rsidRDefault="00DF7FCF" w:rsidP="00157D69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2008.99.28.00.00</w:t>
            </w:r>
          </w:p>
          <w:p w:rsidR="00DF7FCF" w:rsidRPr="003464DD" w:rsidRDefault="00DF7FCF" w:rsidP="00157D69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2008.99.34.00.00</w:t>
            </w:r>
          </w:p>
          <w:p w:rsidR="00DF7FCF" w:rsidRPr="003464DD" w:rsidRDefault="00DF7FCF" w:rsidP="00157D69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2008.99.37.00.00</w:t>
            </w:r>
          </w:p>
          <w:p w:rsidR="00DF7FCF" w:rsidRPr="003464DD" w:rsidRDefault="00DF7FCF" w:rsidP="00157D69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2008.99.40.00.00</w:t>
            </w:r>
          </w:p>
          <w:p w:rsidR="00DF7FCF" w:rsidRPr="003464DD" w:rsidRDefault="00DF7FCF" w:rsidP="00157D69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2008.99.49.00.00</w:t>
            </w:r>
          </w:p>
          <w:p w:rsidR="00DF7FCF" w:rsidRPr="003464DD" w:rsidRDefault="00DF7FCF" w:rsidP="00157D69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2008.99.67.00.00</w:t>
            </w:r>
          </w:p>
          <w:p w:rsidR="00DF7FCF" w:rsidRPr="00595268" w:rsidRDefault="00DF7FCF" w:rsidP="00157D69">
            <w:pPr>
              <w:widowControl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2008.99.99.00.00</w:t>
            </w:r>
          </w:p>
        </w:tc>
        <w:tc>
          <w:tcPr>
            <w:tcW w:w="2548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DF4223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— ex 2007 10 veya </w:t>
            </w: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2007 99</w:t>
            </w:r>
          </w:p>
          <w:p w:rsidR="00DF7FCF" w:rsidRDefault="00DF7FCF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  <w:p w:rsidR="00DF7FCF" w:rsidRDefault="00DF7FCF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  <w:p w:rsidR="00DF7FCF" w:rsidRDefault="00DF7FCF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  <w:p w:rsidR="00DF7FCF" w:rsidRDefault="00DF7FCF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  <w:p w:rsidR="00DF7FCF" w:rsidRPr="003464DD" w:rsidRDefault="00DF7FCF" w:rsidP="00DF7FCF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de-DE"/>
              </w:rPr>
            </w:pPr>
            <w:r w:rsidRPr="003464D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de-DE"/>
              </w:rPr>
              <w:t xml:space="preserve">— </w:t>
            </w:r>
            <w:r w:rsidRPr="003464D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de-DE"/>
              </w:rPr>
              <w:t>ex 2008 97 veya ex 2008 99</w:t>
            </w:r>
          </w:p>
          <w:p w:rsidR="00DF7FCF" w:rsidRPr="00157D69" w:rsidRDefault="00DF7FCF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</w:tbl>
    <w:p w:rsidR="00BB6353" w:rsidRDefault="00BB6353">
      <w:r>
        <w:br w:type="page"/>
      </w:r>
    </w:p>
    <w:tbl>
      <w:tblPr>
        <w:tblW w:w="0" w:type="auto"/>
        <w:tblInd w:w="10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63"/>
        <w:gridCol w:w="2692"/>
        <w:gridCol w:w="2548"/>
      </w:tblGrid>
      <w:tr w:rsidR="00DF4223" w:rsidRPr="00157D69" w:rsidTr="00BB6353">
        <w:trPr>
          <w:trHeight w:val="228"/>
        </w:trPr>
        <w:tc>
          <w:tcPr>
            <w:tcW w:w="386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— Hazırlanmış veya konserve fındıklar</w:t>
            </w:r>
            <w:r w:rsidR="00BB6353"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karışımları içeren</w:t>
            </w: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4223" w:rsidRDefault="00BB635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2008.19.19.00.11</w:t>
            </w:r>
          </w:p>
          <w:p w:rsidR="00BB6353" w:rsidRDefault="00BB635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2008.19.19.00.12</w:t>
            </w:r>
          </w:p>
          <w:p w:rsidR="00BB6353" w:rsidRDefault="00BB635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2008.19.19.00.13</w:t>
            </w:r>
          </w:p>
          <w:p w:rsidR="00BB6353" w:rsidRDefault="00BB635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2008.19.19.00.14</w:t>
            </w:r>
          </w:p>
          <w:p w:rsidR="00BB6353" w:rsidRDefault="00BB635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2008.19.19.00.15</w:t>
            </w:r>
          </w:p>
          <w:p w:rsidR="00BB6353" w:rsidRDefault="00BB635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2008.19.19.00.16</w:t>
            </w:r>
          </w:p>
          <w:p w:rsidR="00BB6353" w:rsidRDefault="00BB635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2008.19.19.00.17</w:t>
            </w:r>
          </w:p>
          <w:p w:rsidR="00BB6353" w:rsidRDefault="00BB635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2008.19.19.00.18</w:t>
            </w:r>
          </w:p>
          <w:p w:rsidR="00BB6353" w:rsidRDefault="00BB635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2008.19.19.00.21</w:t>
            </w:r>
          </w:p>
          <w:p w:rsidR="00BB6353" w:rsidRDefault="00BB635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2008.19.19.00.29</w:t>
            </w:r>
          </w:p>
          <w:p w:rsidR="00BB6353" w:rsidRDefault="00BB635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2008.19.19.00.32</w:t>
            </w:r>
          </w:p>
          <w:p w:rsidR="00BB6353" w:rsidRDefault="00BB6353" w:rsidP="00AF0C9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2008.19.</w:t>
            </w:r>
            <w:r w:rsidR="00AF0C95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95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.00.</w:t>
            </w:r>
            <w:r w:rsidR="00AF0C95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11</w:t>
            </w:r>
          </w:p>
          <w:p w:rsidR="00AF0C95" w:rsidRDefault="00AF0C95" w:rsidP="00AF0C9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2008.19.95.00.12</w:t>
            </w:r>
          </w:p>
          <w:p w:rsidR="00AF0C95" w:rsidRDefault="00AF0C95" w:rsidP="00AF0C9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2008.19.95.00.13</w:t>
            </w:r>
          </w:p>
          <w:p w:rsidR="00AF0C95" w:rsidRDefault="00AF0C95" w:rsidP="00AF0C9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2008.19.95.00.14</w:t>
            </w:r>
          </w:p>
          <w:p w:rsidR="00AF0C95" w:rsidRDefault="00AF0C95" w:rsidP="00AF0C9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2008.19.95.00.15</w:t>
            </w:r>
          </w:p>
          <w:p w:rsidR="00AF0C95" w:rsidRDefault="00AF0C95" w:rsidP="00AF0C9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2008.19.95.00.16</w:t>
            </w:r>
          </w:p>
          <w:p w:rsidR="00AF0C95" w:rsidRDefault="00AF0C95" w:rsidP="00AF0C9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2008.19.95.00.17</w:t>
            </w:r>
          </w:p>
          <w:p w:rsidR="00AF0C95" w:rsidRDefault="00AF0C95" w:rsidP="00AF0C9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2008.19.95.00.18</w:t>
            </w:r>
          </w:p>
          <w:p w:rsidR="00AF0C95" w:rsidRDefault="00AF0C95" w:rsidP="00AF0C9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2008.19.95.00.21</w:t>
            </w:r>
          </w:p>
          <w:p w:rsidR="00AF0C95" w:rsidRPr="00157D69" w:rsidRDefault="00AF0C95" w:rsidP="00AF0C9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2008.19.95.00.29</w:t>
            </w:r>
          </w:p>
        </w:tc>
        <w:tc>
          <w:tcPr>
            <w:tcW w:w="254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AF0C95" w:rsidRDefault="00DF4223" w:rsidP="00AF0C9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— ex 2008 19</w:t>
            </w:r>
          </w:p>
          <w:p w:rsidR="00AF0C95" w:rsidRPr="00157D69" w:rsidRDefault="00AF0C95" w:rsidP="00AF0C9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— ex 2008 97</w:t>
            </w:r>
          </w:p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DF4223" w:rsidRPr="00157D69" w:rsidTr="00BB6353">
        <w:trPr>
          <w:trHeight w:val="228"/>
        </w:trPr>
        <w:tc>
          <w:tcPr>
            <w:tcW w:w="386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ind w:left="20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4223" w:rsidRDefault="00AF0C95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2008.19.95.00.32</w:t>
            </w:r>
          </w:p>
          <w:p w:rsidR="000F69FA" w:rsidRPr="000F69FA" w:rsidRDefault="000F69FA" w:rsidP="000F69FA">
            <w:pPr>
              <w:widowControl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0F69F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2008.97.12.00.00</w:t>
            </w:r>
          </w:p>
          <w:p w:rsidR="000F69FA" w:rsidRPr="000F69FA" w:rsidRDefault="000F69FA" w:rsidP="000F69FA">
            <w:pPr>
              <w:widowControl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0F69F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2008.97.14.00.00</w:t>
            </w:r>
          </w:p>
          <w:p w:rsidR="000F69FA" w:rsidRPr="000F69FA" w:rsidRDefault="000F69FA" w:rsidP="000F69FA">
            <w:pPr>
              <w:widowControl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0F69F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2008.97.16.00.00</w:t>
            </w:r>
          </w:p>
          <w:p w:rsidR="000F69FA" w:rsidRPr="000F69FA" w:rsidRDefault="000F69FA" w:rsidP="000F69FA">
            <w:pPr>
              <w:widowControl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0F69F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2008.97.18.00.00</w:t>
            </w:r>
          </w:p>
          <w:p w:rsidR="000F69FA" w:rsidRPr="000F69FA" w:rsidRDefault="000F69FA" w:rsidP="000F69FA">
            <w:pPr>
              <w:widowControl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0F69F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2008.97.32.00.00</w:t>
            </w:r>
          </w:p>
          <w:p w:rsidR="000F69FA" w:rsidRPr="000F69FA" w:rsidRDefault="000F69FA" w:rsidP="000F69FA">
            <w:pPr>
              <w:widowControl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0F69F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2008.97.34.00.00</w:t>
            </w:r>
          </w:p>
          <w:p w:rsidR="000F69FA" w:rsidRPr="000F69FA" w:rsidRDefault="000F69FA" w:rsidP="000F69FA">
            <w:pPr>
              <w:widowControl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0F69F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2008.97.36.00.00</w:t>
            </w:r>
          </w:p>
          <w:p w:rsidR="000F69FA" w:rsidRPr="000F69FA" w:rsidRDefault="000F69FA" w:rsidP="000F69FA">
            <w:pPr>
              <w:widowControl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0F69F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2008.97.38.00.00</w:t>
            </w:r>
          </w:p>
          <w:p w:rsidR="000F69FA" w:rsidRPr="000F69FA" w:rsidRDefault="000F69FA" w:rsidP="000F69FA">
            <w:pPr>
              <w:widowControl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0F69F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2008.97.51.00.00</w:t>
            </w:r>
          </w:p>
          <w:p w:rsidR="00AF0C95" w:rsidRDefault="00AF0C95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2008.97.59.00.00</w:t>
            </w:r>
          </w:p>
          <w:p w:rsidR="00AF0C95" w:rsidRDefault="00AF0C95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2008.97.93.00.00</w:t>
            </w:r>
          </w:p>
          <w:p w:rsidR="00AF0C95" w:rsidRDefault="00AF0C95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2008.97.96.00.00</w:t>
            </w:r>
          </w:p>
          <w:p w:rsidR="00AF0C95" w:rsidRDefault="00AF0C95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2008.97.98.00.00</w:t>
            </w:r>
          </w:p>
          <w:p w:rsidR="00AF0C95" w:rsidRDefault="00AF0C95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  <w:p w:rsidR="00AF0C95" w:rsidRPr="00157D69" w:rsidRDefault="00AF0C95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54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DF4223" w:rsidRPr="00157D69" w:rsidRDefault="00DF4223" w:rsidP="00AF0C9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DF4223" w:rsidRPr="00157D69" w:rsidTr="00BB6353">
        <w:trPr>
          <w:trHeight w:val="228"/>
        </w:trPr>
        <w:tc>
          <w:tcPr>
            <w:tcW w:w="386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— Fındık unu ve tozu</w:t>
            </w: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4223" w:rsidRPr="00157D69" w:rsidRDefault="00AF0C95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1106.30.90.00.15</w:t>
            </w:r>
          </w:p>
        </w:tc>
        <w:tc>
          <w:tcPr>
            <w:tcW w:w="254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— ex 1106 30 90</w:t>
            </w:r>
          </w:p>
        </w:tc>
      </w:tr>
      <w:tr w:rsidR="00DF4223" w:rsidRPr="00157D69" w:rsidTr="00BB6353">
        <w:trPr>
          <w:trHeight w:val="333"/>
        </w:trPr>
        <w:tc>
          <w:tcPr>
            <w:tcW w:w="386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ind w:left="20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4223" w:rsidRPr="00157D69" w:rsidTr="00BB6353">
        <w:trPr>
          <w:trHeight w:val="457"/>
        </w:trPr>
        <w:tc>
          <w:tcPr>
            <w:tcW w:w="386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— File, kesilmiş ve kırılmış fındık</w:t>
            </w: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5864" w:rsidRPr="00895864" w:rsidRDefault="00895864" w:rsidP="0089586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958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0802.22.00.00.00</w:t>
            </w:r>
          </w:p>
          <w:p w:rsidR="00895864" w:rsidRPr="00895864" w:rsidRDefault="00895864" w:rsidP="0089586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958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2008.19.19.00.11</w:t>
            </w:r>
          </w:p>
          <w:p w:rsidR="00895864" w:rsidRDefault="00895864" w:rsidP="0089586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958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2008.19.19.00.12</w:t>
            </w:r>
          </w:p>
          <w:p w:rsidR="000F69FA" w:rsidRDefault="000F69FA" w:rsidP="0089586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F69F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2008.19.19.00.14</w:t>
            </w:r>
          </w:p>
          <w:p w:rsidR="000F69FA" w:rsidRDefault="000F69FA" w:rsidP="00895864">
            <w:pPr>
              <w:widowControl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0F69F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2008.19.19.00.15</w:t>
            </w:r>
          </w:p>
          <w:p w:rsidR="000F69FA" w:rsidRDefault="000F69FA" w:rsidP="00895864">
            <w:pPr>
              <w:widowControl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2008.19.19.00.16</w:t>
            </w:r>
          </w:p>
          <w:p w:rsidR="000F69FA" w:rsidRDefault="000F69FA" w:rsidP="00895864">
            <w:pPr>
              <w:widowControl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2008.19.19.00.17</w:t>
            </w:r>
          </w:p>
          <w:p w:rsidR="00895864" w:rsidRDefault="00895864" w:rsidP="0089586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475F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2008.19.19.00.21</w:t>
            </w:r>
          </w:p>
          <w:p w:rsidR="00A31F21" w:rsidRPr="00A31F21" w:rsidRDefault="00A31F21" w:rsidP="00895864">
            <w:pPr>
              <w:widowControl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A31F2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2008.19.19.00.29</w:t>
            </w:r>
          </w:p>
          <w:p w:rsidR="00895864" w:rsidRPr="00E475FC" w:rsidRDefault="00895864" w:rsidP="0089586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475F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2008.19.95.00.11</w:t>
            </w:r>
          </w:p>
          <w:p w:rsidR="00895864" w:rsidRPr="00E475FC" w:rsidRDefault="00895864" w:rsidP="0089586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E475F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2008.19.95.00.12</w:t>
            </w:r>
          </w:p>
          <w:p w:rsidR="00895864" w:rsidRDefault="00895864" w:rsidP="00895864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E475F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2008.19.95.00.21</w:t>
            </w:r>
          </w:p>
          <w:p w:rsidR="00A31F21" w:rsidRPr="00A31F21" w:rsidRDefault="00A31F21" w:rsidP="00895864">
            <w:pPr>
              <w:widowControl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de-DE"/>
              </w:rPr>
            </w:pPr>
            <w:r w:rsidRPr="00A31F2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de-DE"/>
              </w:rPr>
              <w:t>2008.19.95.00.29</w:t>
            </w:r>
          </w:p>
          <w:p w:rsidR="00AF0C95" w:rsidRPr="00157D69" w:rsidRDefault="00AF0C95" w:rsidP="00554D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4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— ex 0802 22 00; </w:t>
            </w: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2008 19</w:t>
            </w:r>
          </w:p>
        </w:tc>
      </w:tr>
      <w:tr w:rsidR="00DF4223" w:rsidRPr="00157D69" w:rsidTr="00BB6353">
        <w:trPr>
          <w:trHeight w:val="228"/>
        </w:trPr>
        <w:tc>
          <w:tcPr>
            <w:tcW w:w="386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— Fındık yağı</w:t>
            </w: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4223" w:rsidRPr="00157D69" w:rsidRDefault="00AF0C95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1515.90.99.00.00</w:t>
            </w:r>
          </w:p>
        </w:tc>
        <w:tc>
          <w:tcPr>
            <w:tcW w:w="254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— ex 1515 90 99</w:t>
            </w:r>
          </w:p>
        </w:tc>
      </w:tr>
      <w:tr w:rsidR="00DF4223" w:rsidRPr="00157D69" w:rsidTr="00BB6353">
        <w:trPr>
          <w:trHeight w:val="102"/>
        </w:trPr>
        <w:tc>
          <w:tcPr>
            <w:tcW w:w="386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4223" w:rsidRPr="00157D69" w:rsidTr="00BB6353">
        <w:trPr>
          <w:trHeight w:val="228"/>
        </w:trPr>
        <w:tc>
          <w:tcPr>
            <w:tcW w:w="3863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DF4223" w:rsidRPr="00157D69" w:rsidRDefault="00A31F21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— Kabuklu</w:t>
            </w:r>
            <w:r w:rsidR="00DF4223"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Antep fıstığı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4223" w:rsidRPr="00157D69" w:rsidRDefault="00980EE0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0802.51.00.00.00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— 0802 51 00</w:t>
            </w:r>
          </w:p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DF4223" w:rsidRPr="00157D69" w:rsidTr="00BB6353">
        <w:trPr>
          <w:trHeight w:val="228"/>
        </w:trPr>
        <w:tc>
          <w:tcPr>
            <w:tcW w:w="386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— Kabuksuz iç Antep fıstığı </w:t>
            </w:r>
          </w:p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4223" w:rsidRPr="00157D69" w:rsidRDefault="00980EE0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0802.52.00.00.00</w:t>
            </w:r>
          </w:p>
        </w:tc>
        <w:tc>
          <w:tcPr>
            <w:tcW w:w="254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— 0802 52 00</w:t>
            </w:r>
          </w:p>
        </w:tc>
      </w:tr>
      <w:tr w:rsidR="00DF4223" w:rsidRPr="00157D69" w:rsidTr="00BB6353">
        <w:trPr>
          <w:trHeight w:val="228"/>
        </w:trPr>
        <w:tc>
          <w:tcPr>
            <w:tcW w:w="386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980EE0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— Karışık çerez veya kuru meyveler</w:t>
            </w:r>
            <w:r w:rsidR="00980EE0"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DF4223" w:rsidRPr="00157D69" w:rsidRDefault="00980EE0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Antep fıstığı içerir</w:t>
            </w: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3256" w:rsidRDefault="00323256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0813.50.39.00.00</w:t>
            </w:r>
          </w:p>
          <w:p w:rsidR="00323256" w:rsidRDefault="00323256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0813.50.91.00.00</w:t>
            </w:r>
          </w:p>
          <w:p w:rsidR="00980EE0" w:rsidRDefault="00980EE0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0813.50.99.10.00</w:t>
            </w:r>
          </w:p>
          <w:p w:rsidR="00980EE0" w:rsidRPr="00157D69" w:rsidRDefault="00980EE0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0813.50.99.90.00</w:t>
            </w:r>
          </w:p>
        </w:tc>
        <w:tc>
          <w:tcPr>
            <w:tcW w:w="254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— ex 0813 50</w:t>
            </w:r>
          </w:p>
        </w:tc>
      </w:tr>
      <w:tr w:rsidR="00DF4223" w:rsidRPr="00157D69" w:rsidTr="00BB6353">
        <w:trPr>
          <w:trHeight w:val="333"/>
        </w:trPr>
        <w:tc>
          <w:tcPr>
            <w:tcW w:w="386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ind w:left="20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4223" w:rsidRPr="00157D69" w:rsidTr="00BB6353">
        <w:trPr>
          <w:trHeight w:val="457"/>
        </w:trPr>
        <w:tc>
          <w:tcPr>
            <w:tcW w:w="386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— Antep fıstığı ezmesi</w:t>
            </w: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4223" w:rsidRDefault="00980EE0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2007.10.10.00.00</w:t>
            </w:r>
          </w:p>
          <w:p w:rsidR="00980EE0" w:rsidRDefault="00980EE0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2007.10.99.00.00</w:t>
            </w:r>
          </w:p>
          <w:p w:rsidR="00980EE0" w:rsidRDefault="00980EE0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2007.99.39.00.19</w:t>
            </w:r>
          </w:p>
          <w:p w:rsidR="00980EE0" w:rsidRDefault="00980EE0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2007.99.50.00.19</w:t>
            </w:r>
          </w:p>
          <w:p w:rsidR="00980EE0" w:rsidRDefault="00980EE0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2007.99.97.00.18</w:t>
            </w:r>
          </w:p>
          <w:p w:rsidR="00980EE0" w:rsidRPr="00157D69" w:rsidRDefault="00980EE0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4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— ex 2007 10 veya </w:t>
            </w: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2007 99</w:t>
            </w:r>
          </w:p>
        </w:tc>
      </w:tr>
      <w:tr w:rsidR="00DF4223" w:rsidRPr="00157D69" w:rsidTr="00BB6353">
        <w:trPr>
          <w:trHeight w:val="228"/>
        </w:trPr>
        <w:tc>
          <w:tcPr>
            <w:tcW w:w="386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— Hazırlanmış veya konserve Antep fıstığı,</w:t>
            </w:r>
            <w:r w:rsidR="00980EE0"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karışımları içeren</w:t>
            </w: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4223" w:rsidRDefault="00980EE0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2008.19.13.00.12</w:t>
            </w:r>
          </w:p>
          <w:p w:rsidR="00980EE0" w:rsidRDefault="00980EE0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2008.19.93.00.12</w:t>
            </w:r>
          </w:p>
          <w:p w:rsidR="000F69FA" w:rsidRPr="000F69FA" w:rsidRDefault="000F69FA" w:rsidP="000F69FA">
            <w:pPr>
              <w:widowControl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0F69F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2008.97.12.00.00</w:t>
            </w:r>
          </w:p>
          <w:p w:rsidR="000F69FA" w:rsidRPr="000F69FA" w:rsidRDefault="000F69FA" w:rsidP="000F69FA">
            <w:pPr>
              <w:widowControl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0F69F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2008.97.14.00.00</w:t>
            </w:r>
          </w:p>
          <w:p w:rsidR="000F69FA" w:rsidRPr="000F69FA" w:rsidRDefault="000F69FA" w:rsidP="000F69FA">
            <w:pPr>
              <w:widowControl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0F69F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2008.97.16.00.00</w:t>
            </w:r>
          </w:p>
          <w:p w:rsidR="000F69FA" w:rsidRPr="000F69FA" w:rsidRDefault="000F69FA" w:rsidP="000F69FA">
            <w:pPr>
              <w:widowControl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0F69F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2008.97.18.00.00</w:t>
            </w:r>
          </w:p>
          <w:p w:rsidR="000F69FA" w:rsidRPr="000F69FA" w:rsidRDefault="000F69FA" w:rsidP="000F69FA">
            <w:pPr>
              <w:widowControl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0F69F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2008.97.32.00.00</w:t>
            </w:r>
          </w:p>
          <w:p w:rsidR="000F69FA" w:rsidRPr="000F69FA" w:rsidRDefault="000F69FA" w:rsidP="000F69FA">
            <w:pPr>
              <w:widowControl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0F69F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2008.97.34.00.00</w:t>
            </w:r>
          </w:p>
          <w:p w:rsidR="000F69FA" w:rsidRPr="000F69FA" w:rsidRDefault="000F69FA" w:rsidP="000F69FA">
            <w:pPr>
              <w:widowControl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0F69F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2008.97.36.00.00</w:t>
            </w:r>
          </w:p>
          <w:p w:rsidR="000F69FA" w:rsidRPr="000F69FA" w:rsidRDefault="000F69FA" w:rsidP="000F69FA">
            <w:pPr>
              <w:widowControl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0F69F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2008.97.38.00.00</w:t>
            </w:r>
          </w:p>
          <w:p w:rsidR="000F69FA" w:rsidRPr="000F69FA" w:rsidRDefault="000F69FA" w:rsidP="000F69FA">
            <w:pPr>
              <w:widowControl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0F69F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2008.97.51.00.00</w:t>
            </w:r>
          </w:p>
          <w:p w:rsidR="00980EE0" w:rsidRDefault="00980EE0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2008.97.59.00.00</w:t>
            </w:r>
          </w:p>
          <w:p w:rsidR="00980EE0" w:rsidRDefault="00980EE0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2008.97.93.00.00</w:t>
            </w:r>
          </w:p>
          <w:p w:rsidR="00980EE0" w:rsidRDefault="00980EE0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2008.97.96.00.00</w:t>
            </w:r>
          </w:p>
          <w:p w:rsidR="00980EE0" w:rsidRPr="00157D69" w:rsidRDefault="00980EE0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2008.97.98.00.00</w:t>
            </w:r>
          </w:p>
        </w:tc>
        <w:tc>
          <w:tcPr>
            <w:tcW w:w="254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DF4223" w:rsidRDefault="00DF4223" w:rsidP="000F69F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—</w:t>
            </w:r>
            <w:r w:rsidR="000F69F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2008 19 13;</w:t>
            </w:r>
          </w:p>
          <w:p w:rsidR="000F69FA" w:rsidRPr="00157D69" w:rsidRDefault="000F69FA" w:rsidP="000F69F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F4223" w:rsidRPr="00157D69" w:rsidTr="00BB6353">
        <w:trPr>
          <w:trHeight w:val="457"/>
        </w:trPr>
        <w:tc>
          <w:tcPr>
            <w:tcW w:w="386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ind w:left="20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tabs>
                <w:tab w:val="left" w:pos="379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54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DF4223" w:rsidRPr="00157D69" w:rsidRDefault="00DF4223" w:rsidP="00157D69">
            <w:pPr>
              <w:widowControl/>
              <w:tabs>
                <w:tab w:val="left" w:pos="379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— 2008 19 93</w:t>
            </w:r>
          </w:p>
          <w:p w:rsidR="00DF4223" w:rsidRPr="00157D69" w:rsidRDefault="00DF4223" w:rsidP="00157D69">
            <w:pPr>
              <w:widowControl/>
              <w:tabs>
                <w:tab w:val="left" w:pos="379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— ex 2008 97</w:t>
            </w:r>
          </w:p>
          <w:p w:rsidR="00DF4223" w:rsidRPr="00157D69" w:rsidRDefault="00DF4223" w:rsidP="00157D69">
            <w:pPr>
              <w:widowControl/>
              <w:tabs>
                <w:tab w:val="left" w:pos="379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F4223" w:rsidRPr="00157D69" w:rsidTr="00BB6353">
        <w:trPr>
          <w:trHeight w:val="228"/>
        </w:trPr>
        <w:tc>
          <w:tcPr>
            <w:tcW w:w="386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— Antep fıstığı unu ve tozu</w:t>
            </w: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4223" w:rsidRPr="00157D69" w:rsidRDefault="00980EE0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1106.30.90.00.19</w:t>
            </w:r>
          </w:p>
        </w:tc>
        <w:tc>
          <w:tcPr>
            <w:tcW w:w="254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157D69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— ex 1106 30 90</w:t>
            </w:r>
          </w:p>
        </w:tc>
      </w:tr>
      <w:tr w:rsidR="00DF4223" w:rsidRPr="00157D69" w:rsidTr="00BB6353">
        <w:trPr>
          <w:trHeight w:val="87"/>
        </w:trPr>
        <w:tc>
          <w:tcPr>
            <w:tcW w:w="3863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8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4223" w:rsidRPr="00157D69" w:rsidRDefault="00DF4223" w:rsidP="00157D69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57D69" w:rsidRPr="00BB166E" w:rsidRDefault="00157D69">
      <w:pPr>
        <w:pStyle w:val="Style14"/>
        <w:widowControl/>
        <w:spacing w:before="34"/>
        <w:jc w:val="center"/>
        <w:rPr>
          <w:rStyle w:val="FontStyle34"/>
          <w:rFonts w:ascii="Times New Roman" w:hAnsi="Times New Roman" w:cs="Times New Roman"/>
          <w:lang w:eastAsia="en-US"/>
        </w:rPr>
      </w:pPr>
    </w:p>
    <w:sectPr w:rsidR="00157D69" w:rsidRPr="00BB166E" w:rsidSect="00770CE7">
      <w:headerReference w:type="even" r:id="rId8"/>
      <w:headerReference w:type="default" r:id="rId9"/>
      <w:type w:val="continuous"/>
      <w:pgSz w:w="11905" w:h="16837"/>
      <w:pgMar w:top="1074" w:right="1334" w:bottom="657" w:left="1350" w:header="708" w:footer="708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0246" w:rsidRDefault="00A40246">
      <w:r>
        <w:separator/>
      </w:r>
    </w:p>
  </w:endnote>
  <w:endnote w:type="continuationSeparator" w:id="0">
    <w:p w:rsidR="00A40246" w:rsidRDefault="00A40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0246" w:rsidRDefault="00A40246">
      <w:r>
        <w:separator/>
      </w:r>
    </w:p>
  </w:footnote>
  <w:footnote w:type="continuationSeparator" w:id="0">
    <w:p w:rsidR="00A40246" w:rsidRDefault="00A40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3ABC" w:rsidRDefault="00C73ABC">
    <w:pPr>
      <w:pStyle w:val="Style9"/>
      <w:framePr w:h="187" w:hRule="exact" w:hSpace="38" w:wrap="auto" w:vAnchor="text" w:hAnchor="text" w:x="-499" w:y="-3"/>
      <w:widowControl/>
      <w:spacing w:line="240" w:lineRule="auto"/>
      <w:rPr>
        <w:rStyle w:val="FontStyle36"/>
        <w:lang w:val="de-DE" w:eastAsia="de-DE"/>
      </w:rPr>
    </w:pPr>
    <w:r>
      <w:rPr>
        <w:rStyle w:val="FontStyle36"/>
        <w:lang w:val="de-DE" w:eastAsia="de-DE"/>
      </w:rPr>
      <w:t>14.8.2014</w:t>
    </w:r>
  </w:p>
  <w:p w:rsidR="00C73ABC" w:rsidRDefault="00C73ABC">
    <w:pPr>
      <w:pStyle w:val="Style9"/>
      <w:framePr w:h="192" w:hRule="exact" w:hSpace="38" w:wrap="auto" w:vAnchor="text" w:hAnchor="text" w:x="9053" w:y="1"/>
      <w:widowControl/>
      <w:spacing w:line="240" w:lineRule="auto"/>
      <w:jc w:val="right"/>
      <w:rPr>
        <w:rStyle w:val="FontStyle36"/>
        <w:lang w:val="de-DE" w:eastAsia="en-US"/>
      </w:rPr>
    </w:pPr>
    <w:r>
      <w:rPr>
        <w:rStyle w:val="FontStyle36"/>
        <w:lang w:val="en-US" w:eastAsia="en-US"/>
      </w:rPr>
      <w:t>L 242/15</w:t>
    </w:r>
  </w:p>
  <w:p w:rsidR="00C73ABC" w:rsidRDefault="00C73ABC">
    <w:pPr>
      <w:pStyle w:val="Style9"/>
      <w:widowControl/>
      <w:spacing w:line="240" w:lineRule="auto"/>
      <w:ind w:left="2702" w:right="10"/>
      <w:rPr>
        <w:rStyle w:val="FontStyle36"/>
        <w:lang w:val="en-US" w:eastAsia="en-US"/>
      </w:rPr>
    </w:pPr>
    <w:r>
      <w:rPr>
        <w:rStyle w:val="FontStyle36"/>
        <w:lang w:val="en-US" w:eastAsia="en-US"/>
      </w:rPr>
      <w:t>Avrupa Birliği Resmi Gazetesi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3ABC" w:rsidRPr="00141D5F" w:rsidRDefault="00C73ABC" w:rsidP="00141D5F">
    <w:pPr>
      <w:pStyle w:val="Style9"/>
      <w:widowControl/>
      <w:tabs>
        <w:tab w:val="left" w:pos="1402"/>
        <w:tab w:val="left" w:pos="3643"/>
        <w:tab w:val="left" w:pos="9451"/>
      </w:tabs>
      <w:spacing w:line="240" w:lineRule="auto"/>
      <w:ind w:left="-515" w:right="-489"/>
      <w:jc w:val="left"/>
      <w:rPr>
        <w:rStyle w:val="FontStyle36"/>
        <w:lang w:eastAsia="en-US"/>
      </w:rPr>
    </w:pPr>
    <w:r w:rsidRPr="00141D5F">
      <w:rPr>
        <w:rStyle w:val="FontStyle36"/>
        <w:lang w:eastAsia="en-US"/>
      </w:rPr>
      <w:t>L 242/</w:t>
    </w:r>
    <w:r>
      <w:rPr>
        <w:rStyle w:val="FontStyle36"/>
        <w:lang w:eastAsia="en-US"/>
      </w:rPr>
      <w:t>16</w:t>
    </w:r>
    <w:r w:rsidRPr="00141D5F">
      <w:rPr>
        <w:rStyle w:val="FontStyle36"/>
        <w:lang w:eastAsia="en-US"/>
      </w:rPr>
      <w:t xml:space="preserve"> </w:t>
    </w:r>
    <w:r w:rsidRPr="00141D5F">
      <w:rPr>
        <w:rStyle w:val="FontStyle36"/>
        <w:lang w:eastAsia="en-US"/>
      </w:rPr>
      <w:tab/>
      <w:t xml:space="preserve">                            Avrupa Birliği Resmi Gazetesi                                          14.8.2014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DC8DD54"/>
    <w:lvl w:ilvl="0">
      <w:numFmt w:val="bullet"/>
      <w:lvlText w:val="*"/>
      <w:lvlJc w:val="left"/>
    </w:lvl>
  </w:abstractNum>
  <w:abstractNum w:abstractNumId="1" w15:restartNumberingAfterBreak="0">
    <w:nsid w:val="080B3504"/>
    <w:multiLevelType w:val="singleLevel"/>
    <w:tmpl w:val="3386E766"/>
    <w:lvl w:ilvl="0">
      <w:start w:val="1"/>
      <w:numFmt w:val="lowerLetter"/>
      <w:lvlText w:val="(%1)"/>
      <w:legacy w:legacy="1" w:legacySpace="0" w:legacyIndent="278"/>
      <w:lvlJc w:val="left"/>
      <w:rPr>
        <w:rFonts w:ascii="Book Antiqua" w:hAnsi="Book Antiqua" w:hint="default"/>
      </w:rPr>
    </w:lvl>
  </w:abstractNum>
  <w:abstractNum w:abstractNumId="2" w15:restartNumberingAfterBreak="0">
    <w:nsid w:val="11F34203"/>
    <w:multiLevelType w:val="singleLevel"/>
    <w:tmpl w:val="826250D2"/>
    <w:lvl w:ilvl="0">
      <w:start w:val="1"/>
      <w:numFmt w:val="decimal"/>
      <w:lvlText w:val="(%1)"/>
      <w:legacy w:legacy="1" w:legacySpace="0" w:legacyIndent="523"/>
      <w:lvlJc w:val="left"/>
      <w:rPr>
        <w:rFonts w:ascii="Book Antiqua" w:hAnsi="Book Antiqua" w:hint="default"/>
      </w:rPr>
    </w:lvl>
  </w:abstractNum>
  <w:abstractNum w:abstractNumId="3" w15:restartNumberingAfterBreak="0">
    <w:nsid w:val="1D6265B8"/>
    <w:multiLevelType w:val="singleLevel"/>
    <w:tmpl w:val="09C8945C"/>
    <w:lvl w:ilvl="0">
      <w:start w:val="2"/>
      <w:numFmt w:val="decimal"/>
      <w:lvlText w:val="%1."/>
      <w:legacy w:legacy="1" w:legacySpace="0" w:legacyIndent="437"/>
      <w:lvlJc w:val="left"/>
      <w:rPr>
        <w:rFonts w:ascii="Book Antiqua" w:hAnsi="Book Antiqua" w:hint="default"/>
      </w:rPr>
    </w:lvl>
  </w:abstractNum>
  <w:abstractNum w:abstractNumId="4" w15:restartNumberingAfterBreak="0">
    <w:nsid w:val="2FF1731F"/>
    <w:multiLevelType w:val="singleLevel"/>
    <w:tmpl w:val="7F2652C8"/>
    <w:lvl w:ilvl="0">
      <w:start w:val="3"/>
      <w:numFmt w:val="decimal"/>
      <w:lvlText w:val="%1."/>
      <w:legacy w:legacy="1" w:legacySpace="0" w:legacyIndent="432"/>
      <w:lvlJc w:val="left"/>
      <w:rPr>
        <w:rFonts w:ascii="Book Antiqua" w:hAnsi="Book Antiqua" w:hint="default"/>
      </w:rPr>
    </w:lvl>
  </w:abstractNum>
  <w:abstractNum w:abstractNumId="5" w15:restartNumberingAfterBreak="0">
    <w:nsid w:val="34391C35"/>
    <w:multiLevelType w:val="singleLevel"/>
    <w:tmpl w:val="CE344A90"/>
    <w:lvl w:ilvl="0">
      <w:start w:val="1"/>
      <w:numFmt w:val="lowerLetter"/>
      <w:lvlText w:val="(%1)"/>
      <w:legacy w:legacy="1" w:legacySpace="0" w:legacyIndent="269"/>
      <w:lvlJc w:val="left"/>
      <w:rPr>
        <w:rFonts w:ascii="Book Antiqua" w:hAnsi="Book Antiqua" w:hint="default"/>
      </w:rPr>
    </w:lvl>
  </w:abstractNum>
  <w:abstractNum w:abstractNumId="6" w15:restartNumberingAfterBreak="0">
    <w:nsid w:val="3ACF5EAB"/>
    <w:multiLevelType w:val="singleLevel"/>
    <w:tmpl w:val="209EA5F8"/>
    <w:lvl w:ilvl="0">
      <w:start w:val="1"/>
      <w:numFmt w:val="decimal"/>
      <w:lvlText w:val="%1."/>
      <w:legacy w:legacy="1" w:legacySpace="0" w:legacyIndent="427"/>
      <w:lvlJc w:val="left"/>
      <w:rPr>
        <w:rFonts w:ascii="Book Antiqua" w:hAnsi="Book Antiqua" w:hint="default"/>
      </w:rPr>
    </w:lvl>
  </w:abstractNum>
  <w:abstractNum w:abstractNumId="7" w15:restartNumberingAfterBreak="0">
    <w:nsid w:val="3B992022"/>
    <w:multiLevelType w:val="singleLevel"/>
    <w:tmpl w:val="BDC0E5B4"/>
    <w:lvl w:ilvl="0">
      <w:start w:val="1"/>
      <w:numFmt w:val="lowerLetter"/>
      <w:lvlText w:val="(%1)"/>
      <w:legacy w:legacy="1" w:legacySpace="0" w:legacyIndent="283"/>
      <w:lvlJc w:val="left"/>
      <w:rPr>
        <w:rFonts w:ascii="Book Antiqua" w:hAnsi="Book Antiqua" w:hint="default"/>
      </w:rPr>
    </w:lvl>
  </w:abstractNum>
  <w:abstractNum w:abstractNumId="8" w15:restartNumberingAfterBreak="0">
    <w:nsid w:val="4A3E5E5C"/>
    <w:multiLevelType w:val="singleLevel"/>
    <w:tmpl w:val="6D2A8592"/>
    <w:lvl w:ilvl="0">
      <w:start w:val="8"/>
      <w:numFmt w:val="decimal"/>
      <w:lvlText w:val="(%1)"/>
      <w:legacy w:legacy="1" w:legacySpace="0" w:legacyIndent="523"/>
      <w:lvlJc w:val="left"/>
      <w:rPr>
        <w:rFonts w:ascii="Book Antiqua" w:hAnsi="Book Antiqua" w:hint="default"/>
      </w:rPr>
    </w:lvl>
  </w:abstractNum>
  <w:abstractNum w:abstractNumId="9" w15:restartNumberingAfterBreak="0">
    <w:nsid w:val="53D276D2"/>
    <w:multiLevelType w:val="singleLevel"/>
    <w:tmpl w:val="4C70B956"/>
    <w:lvl w:ilvl="0">
      <w:start w:val="1"/>
      <w:numFmt w:val="decimal"/>
      <w:lvlText w:val="%1."/>
      <w:legacy w:legacy="1" w:legacySpace="0" w:legacyIndent="432"/>
      <w:lvlJc w:val="left"/>
      <w:rPr>
        <w:rFonts w:ascii="Book Antiqua" w:hAnsi="Book Antiqua" w:hint="default"/>
      </w:rPr>
    </w:lvl>
  </w:abstractNum>
  <w:abstractNum w:abstractNumId="10" w15:restartNumberingAfterBreak="0">
    <w:nsid w:val="54FA4568"/>
    <w:multiLevelType w:val="singleLevel"/>
    <w:tmpl w:val="F862820C"/>
    <w:lvl w:ilvl="0">
      <w:start w:val="2"/>
      <w:numFmt w:val="decimal"/>
      <w:lvlText w:val="%1."/>
      <w:legacy w:legacy="1" w:legacySpace="0" w:legacyIndent="428"/>
      <w:lvlJc w:val="left"/>
      <w:rPr>
        <w:rFonts w:ascii="Book Antiqua" w:hAnsi="Book Antiqua" w:hint="default"/>
      </w:rPr>
    </w:lvl>
  </w:abstractNum>
  <w:abstractNum w:abstractNumId="11" w15:restartNumberingAfterBreak="0">
    <w:nsid w:val="60C93BCA"/>
    <w:multiLevelType w:val="singleLevel"/>
    <w:tmpl w:val="BDC0E5B4"/>
    <w:lvl w:ilvl="0">
      <w:start w:val="1"/>
      <w:numFmt w:val="lowerLetter"/>
      <w:lvlText w:val="(%1)"/>
      <w:legacy w:legacy="1" w:legacySpace="0" w:legacyIndent="283"/>
      <w:lvlJc w:val="left"/>
      <w:rPr>
        <w:rFonts w:ascii="Book Antiqua" w:hAnsi="Book Antiqua" w:hint="default"/>
      </w:rPr>
    </w:lvl>
  </w:abstractNum>
  <w:abstractNum w:abstractNumId="12" w15:restartNumberingAfterBreak="0">
    <w:nsid w:val="69442F7F"/>
    <w:multiLevelType w:val="singleLevel"/>
    <w:tmpl w:val="BDC0E5B4"/>
    <w:lvl w:ilvl="0">
      <w:start w:val="1"/>
      <w:numFmt w:val="lowerLetter"/>
      <w:lvlText w:val="(%1)"/>
      <w:legacy w:legacy="1" w:legacySpace="0" w:legacyIndent="283"/>
      <w:lvlJc w:val="left"/>
      <w:rPr>
        <w:rFonts w:ascii="Book Antiqua" w:hAnsi="Book Antiqua" w:hint="default"/>
      </w:rPr>
    </w:lvl>
  </w:abstractNum>
  <w:abstractNum w:abstractNumId="13" w15:restartNumberingAfterBreak="0">
    <w:nsid w:val="6C6A5E0B"/>
    <w:multiLevelType w:val="singleLevel"/>
    <w:tmpl w:val="7F2652C8"/>
    <w:lvl w:ilvl="0">
      <w:start w:val="3"/>
      <w:numFmt w:val="decimal"/>
      <w:lvlText w:val="%1."/>
      <w:legacy w:legacy="1" w:legacySpace="0" w:legacyIndent="432"/>
      <w:lvlJc w:val="left"/>
      <w:rPr>
        <w:rFonts w:ascii="Book Antiqua" w:hAnsi="Book Antiqua" w:hint="default"/>
      </w:rPr>
    </w:lvl>
  </w:abstractNum>
  <w:abstractNum w:abstractNumId="14" w15:restartNumberingAfterBreak="0">
    <w:nsid w:val="6CCD4BD7"/>
    <w:multiLevelType w:val="singleLevel"/>
    <w:tmpl w:val="4C70B956"/>
    <w:lvl w:ilvl="0">
      <w:start w:val="1"/>
      <w:numFmt w:val="decimal"/>
      <w:lvlText w:val="%1."/>
      <w:legacy w:legacy="1" w:legacySpace="0" w:legacyIndent="432"/>
      <w:lvlJc w:val="left"/>
      <w:rPr>
        <w:rFonts w:ascii="Book Antiqua" w:hAnsi="Book Antiqua" w:hint="default"/>
      </w:rPr>
    </w:lvl>
  </w:abstractNum>
  <w:abstractNum w:abstractNumId="15" w15:restartNumberingAfterBreak="0">
    <w:nsid w:val="75BC0B73"/>
    <w:multiLevelType w:val="singleLevel"/>
    <w:tmpl w:val="BDECB418"/>
    <w:lvl w:ilvl="0">
      <w:start w:val="6"/>
      <w:numFmt w:val="lowerLetter"/>
      <w:lvlText w:val="(%1)"/>
      <w:legacy w:legacy="1" w:legacySpace="0" w:legacyIndent="283"/>
      <w:lvlJc w:val="left"/>
      <w:rPr>
        <w:rFonts w:ascii="Book Antiqua" w:hAnsi="Book Antiqua" w:hint="default"/>
      </w:rPr>
    </w:lvl>
  </w:abstractNum>
  <w:abstractNum w:abstractNumId="16" w15:restartNumberingAfterBreak="0">
    <w:nsid w:val="7A9E46C2"/>
    <w:multiLevelType w:val="singleLevel"/>
    <w:tmpl w:val="209EA5F8"/>
    <w:lvl w:ilvl="0">
      <w:start w:val="1"/>
      <w:numFmt w:val="decimal"/>
      <w:lvlText w:val="%1."/>
      <w:legacy w:legacy="1" w:legacySpace="0" w:legacyIndent="427"/>
      <w:lvlJc w:val="left"/>
      <w:rPr>
        <w:rFonts w:ascii="Book Antiqua" w:hAnsi="Book Antiqua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83"/>
        <w:lvlJc w:val="left"/>
        <w:rPr>
          <w:rFonts w:ascii="Book Antiqua" w:hAnsi="Book Antiqua" w:hint="default"/>
        </w:rPr>
      </w:lvl>
    </w:lvlOverride>
  </w:num>
  <w:num w:numId="3">
    <w:abstractNumId w:val="8"/>
  </w:num>
  <w:num w:numId="4">
    <w:abstractNumId w:val="12"/>
  </w:num>
  <w:num w:numId="5">
    <w:abstractNumId w:val="12"/>
    <w:lvlOverride w:ilvl="0">
      <w:lvl w:ilvl="0">
        <w:start w:val="4"/>
        <w:numFmt w:val="lowerLetter"/>
        <w:lvlText w:val="(%1)"/>
        <w:legacy w:legacy="1" w:legacySpace="0" w:legacyIndent="283"/>
        <w:lvlJc w:val="left"/>
        <w:rPr>
          <w:rFonts w:ascii="Book Antiqua" w:hAnsi="Book Antiqua" w:hint="default"/>
        </w:rPr>
      </w:lvl>
    </w:lvlOverride>
  </w:num>
  <w:num w:numId="6">
    <w:abstractNumId w:val="15"/>
  </w:num>
  <w:num w:numId="7">
    <w:abstractNumId w:val="10"/>
  </w:num>
  <w:num w:numId="8">
    <w:abstractNumId w:val="7"/>
  </w:num>
  <w:num w:numId="9">
    <w:abstractNumId w:val="6"/>
  </w:num>
  <w:num w:numId="10">
    <w:abstractNumId w:val="9"/>
  </w:num>
  <w:num w:numId="11">
    <w:abstractNumId w:val="11"/>
  </w:num>
  <w:num w:numId="12">
    <w:abstractNumId w:val="4"/>
  </w:num>
  <w:num w:numId="13">
    <w:abstractNumId w:val="3"/>
  </w:num>
  <w:num w:numId="14">
    <w:abstractNumId w:val="1"/>
  </w:num>
  <w:num w:numId="15">
    <w:abstractNumId w:val="16"/>
  </w:num>
  <w:num w:numId="16">
    <w:abstractNumId w:val="13"/>
  </w:num>
  <w:num w:numId="17">
    <w:abstractNumId w:val="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DB0"/>
    <w:rsid w:val="0003388E"/>
    <w:rsid w:val="00040997"/>
    <w:rsid w:val="00045E06"/>
    <w:rsid w:val="000F69FA"/>
    <w:rsid w:val="001400F3"/>
    <w:rsid w:val="00141D5F"/>
    <w:rsid w:val="00157D69"/>
    <w:rsid w:val="00226DCA"/>
    <w:rsid w:val="002B5622"/>
    <w:rsid w:val="00323256"/>
    <w:rsid w:val="003464DD"/>
    <w:rsid w:val="003732CE"/>
    <w:rsid w:val="003A4664"/>
    <w:rsid w:val="003E3755"/>
    <w:rsid w:val="003F2F12"/>
    <w:rsid w:val="0043714E"/>
    <w:rsid w:val="00554D45"/>
    <w:rsid w:val="00595268"/>
    <w:rsid w:val="005E55BE"/>
    <w:rsid w:val="006200E9"/>
    <w:rsid w:val="006E5744"/>
    <w:rsid w:val="00757F46"/>
    <w:rsid w:val="00770CE7"/>
    <w:rsid w:val="008248C7"/>
    <w:rsid w:val="0085771D"/>
    <w:rsid w:val="008846A2"/>
    <w:rsid w:val="00895864"/>
    <w:rsid w:val="00952EBC"/>
    <w:rsid w:val="0095421B"/>
    <w:rsid w:val="00980EE0"/>
    <w:rsid w:val="00A31F21"/>
    <w:rsid w:val="00A40246"/>
    <w:rsid w:val="00A46E4B"/>
    <w:rsid w:val="00A646EB"/>
    <w:rsid w:val="00A906AF"/>
    <w:rsid w:val="00AC38D3"/>
    <w:rsid w:val="00AF0C95"/>
    <w:rsid w:val="00BB166E"/>
    <w:rsid w:val="00BB6353"/>
    <w:rsid w:val="00C05516"/>
    <w:rsid w:val="00C514AC"/>
    <w:rsid w:val="00C73ABC"/>
    <w:rsid w:val="00C954A6"/>
    <w:rsid w:val="00DC4DB0"/>
    <w:rsid w:val="00DF4223"/>
    <w:rsid w:val="00DF7FCF"/>
    <w:rsid w:val="00E111C9"/>
    <w:rsid w:val="00E475FC"/>
    <w:rsid w:val="00F526EC"/>
    <w:rsid w:val="00FA7F61"/>
    <w:rsid w:val="00FF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807F901-C4AC-40D3-9CA5-14EDFE2B1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ook Antiqua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9FA"/>
    <w:pPr>
      <w:widowControl w:val="0"/>
      <w:autoSpaceDE w:val="0"/>
      <w:autoSpaceDN w:val="0"/>
      <w:adjustRightInd w:val="0"/>
      <w:spacing w:after="0" w:line="240" w:lineRule="auto"/>
    </w:pPr>
    <w:rPr>
      <w:rFonts w:hAnsi="Book Antiqua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770CE7"/>
    <w:pPr>
      <w:spacing w:line="211" w:lineRule="exact"/>
      <w:jc w:val="right"/>
    </w:pPr>
  </w:style>
  <w:style w:type="paragraph" w:customStyle="1" w:styleId="Style2">
    <w:name w:val="Style2"/>
    <w:basedOn w:val="Normal"/>
    <w:uiPriority w:val="99"/>
    <w:rsid w:val="00770CE7"/>
  </w:style>
  <w:style w:type="paragraph" w:customStyle="1" w:styleId="Style3">
    <w:name w:val="Style3"/>
    <w:basedOn w:val="Normal"/>
    <w:uiPriority w:val="99"/>
    <w:rsid w:val="00770CE7"/>
  </w:style>
  <w:style w:type="paragraph" w:customStyle="1" w:styleId="Style4">
    <w:name w:val="Style4"/>
    <w:basedOn w:val="Normal"/>
    <w:uiPriority w:val="99"/>
    <w:rsid w:val="00770CE7"/>
    <w:pPr>
      <w:spacing w:line="336" w:lineRule="exact"/>
      <w:jc w:val="center"/>
    </w:pPr>
  </w:style>
  <w:style w:type="paragraph" w:customStyle="1" w:styleId="Style5">
    <w:name w:val="Style5"/>
    <w:basedOn w:val="Normal"/>
    <w:uiPriority w:val="99"/>
    <w:rsid w:val="00770CE7"/>
    <w:pPr>
      <w:spacing w:line="211" w:lineRule="exact"/>
      <w:jc w:val="center"/>
    </w:pPr>
  </w:style>
  <w:style w:type="paragraph" w:customStyle="1" w:styleId="Style6">
    <w:name w:val="Style6"/>
    <w:basedOn w:val="Normal"/>
    <w:uiPriority w:val="99"/>
    <w:rsid w:val="00770CE7"/>
  </w:style>
  <w:style w:type="paragraph" w:customStyle="1" w:styleId="Style7">
    <w:name w:val="Style7"/>
    <w:basedOn w:val="Normal"/>
    <w:uiPriority w:val="99"/>
    <w:rsid w:val="00770CE7"/>
    <w:pPr>
      <w:spacing w:line="190" w:lineRule="exact"/>
      <w:ind w:hanging="221"/>
    </w:pPr>
  </w:style>
  <w:style w:type="paragraph" w:customStyle="1" w:styleId="Style8">
    <w:name w:val="Style8"/>
    <w:basedOn w:val="Normal"/>
    <w:uiPriority w:val="99"/>
    <w:rsid w:val="00770CE7"/>
  </w:style>
  <w:style w:type="paragraph" w:customStyle="1" w:styleId="Style9">
    <w:name w:val="Style9"/>
    <w:basedOn w:val="Normal"/>
    <w:uiPriority w:val="99"/>
    <w:rsid w:val="00770CE7"/>
    <w:pPr>
      <w:spacing w:line="211" w:lineRule="exact"/>
      <w:jc w:val="both"/>
    </w:pPr>
  </w:style>
  <w:style w:type="paragraph" w:customStyle="1" w:styleId="Style10">
    <w:name w:val="Style10"/>
    <w:basedOn w:val="Normal"/>
    <w:uiPriority w:val="99"/>
    <w:rsid w:val="00770CE7"/>
    <w:pPr>
      <w:spacing w:line="216" w:lineRule="exact"/>
      <w:ind w:hanging="523"/>
      <w:jc w:val="both"/>
    </w:pPr>
  </w:style>
  <w:style w:type="paragraph" w:customStyle="1" w:styleId="Style11">
    <w:name w:val="Style11"/>
    <w:basedOn w:val="Normal"/>
    <w:uiPriority w:val="99"/>
    <w:rsid w:val="00770CE7"/>
  </w:style>
  <w:style w:type="paragraph" w:customStyle="1" w:styleId="Style12">
    <w:name w:val="Style12"/>
    <w:basedOn w:val="Normal"/>
    <w:uiPriority w:val="99"/>
    <w:rsid w:val="00770CE7"/>
    <w:pPr>
      <w:spacing w:line="211" w:lineRule="exact"/>
      <w:jc w:val="both"/>
    </w:pPr>
  </w:style>
  <w:style w:type="paragraph" w:customStyle="1" w:styleId="Style13">
    <w:name w:val="Style13"/>
    <w:basedOn w:val="Normal"/>
    <w:uiPriority w:val="99"/>
    <w:rsid w:val="00770CE7"/>
  </w:style>
  <w:style w:type="paragraph" w:customStyle="1" w:styleId="Style14">
    <w:name w:val="Style14"/>
    <w:basedOn w:val="Normal"/>
    <w:uiPriority w:val="99"/>
    <w:rsid w:val="00770CE7"/>
  </w:style>
  <w:style w:type="paragraph" w:customStyle="1" w:styleId="Style15">
    <w:name w:val="Style15"/>
    <w:basedOn w:val="Normal"/>
    <w:uiPriority w:val="99"/>
    <w:rsid w:val="00770CE7"/>
    <w:pPr>
      <w:spacing w:line="490" w:lineRule="exact"/>
      <w:jc w:val="center"/>
    </w:pPr>
  </w:style>
  <w:style w:type="paragraph" w:customStyle="1" w:styleId="Style16">
    <w:name w:val="Style16"/>
    <w:basedOn w:val="Normal"/>
    <w:uiPriority w:val="99"/>
    <w:rsid w:val="00770CE7"/>
    <w:pPr>
      <w:spacing w:line="211" w:lineRule="exact"/>
      <w:ind w:hanging="283"/>
    </w:pPr>
  </w:style>
  <w:style w:type="paragraph" w:customStyle="1" w:styleId="Style17">
    <w:name w:val="Style17"/>
    <w:basedOn w:val="Normal"/>
    <w:uiPriority w:val="99"/>
    <w:rsid w:val="00770CE7"/>
    <w:pPr>
      <w:spacing w:line="216" w:lineRule="exact"/>
      <w:ind w:hanging="283"/>
    </w:pPr>
  </w:style>
  <w:style w:type="paragraph" w:customStyle="1" w:styleId="Style18">
    <w:name w:val="Style18"/>
    <w:basedOn w:val="Normal"/>
    <w:uiPriority w:val="99"/>
    <w:rsid w:val="00770CE7"/>
    <w:pPr>
      <w:jc w:val="both"/>
    </w:pPr>
  </w:style>
  <w:style w:type="paragraph" w:customStyle="1" w:styleId="Style19">
    <w:name w:val="Style19"/>
    <w:basedOn w:val="Normal"/>
    <w:uiPriority w:val="99"/>
    <w:rsid w:val="00770CE7"/>
    <w:pPr>
      <w:jc w:val="center"/>
    </w:pPr>
  </w:style>
  <w:style w:type="paragraph" w:customStyle="1" w:styleId="Style20">
    <w:name w:val="Style20"/>
    <w:basedOn w:val="Normal"/>
    <w:uiPriority w:val="99"/>
    <w:rsid w:val="00770CE7"/>
    <w:pPr>
      <w:spacing w:line="211" w:lineRule="exact"/>
      <w:ind w:hanging="283"/>
      <w:jc w:val="both"/>
    </w:pPr>
  </w:style>
  <w:style w:type="paragraph" w:customStyle="1" w:styleId="Style21">
    <w:name w:val="Style21"/>
    <w:basedOn w:val="Normal"/>
    <w:uiPriority w:val="99"/>
    <w:rsid w:val="00770CE7"/>
    <w:pPr>
      <w:spacing w:line="187" w:lineRule="exact"/>
      <w:ind w:hanging="216"/>
    </w:pPr>
  </w:style>
  <w:style w:type="paragraph" w:customStyle="1" w:styleId="Style22">
    <w:name w:val="Style22"/>
    <w:basedOn w:val="Normal"/>
    <w:uiPriority w:val="99"/>
    <w:rsid w:val="00770CE7"/>
    <w:pPr>
      <w:spacing w:line="187" w:lineRule="exact"/>
      <w:ind w:hanging="221"/>
    </w:pPr>
  </w:style>
  <w:style w:type="paragraph" w:customStyle="1" w:styleId="Style23">
    <w:name w:val="Style23"/>
    <w:basedOn w:val="Normal"/>
    <w:uiPriority w:val="99"/>
    <w:rsid w:val="00770CE7"/>
    <w:pPr>
      <w:jc w:val="center"/>
    </w:pPr>
  </w:style>
  <w:style w:type="paragraph" w:customStyle="1" w:styleId="Style24">
    <w:name w:val="Style24"/>
    <w:basedOn w:val="Normal"/>
    <w:uiPriority w:val="99"/>
    <w:rsid w:val="00770CE7"/>
    <w:pPr>
      <w:spacing w:line="187" w:lineRule="exact"/>
      <w:jc w:val="center"/>
    </w:pPr>
  </w:style>
  <w:style w:type="paragraph" w:customStyle="1" w:styleId="Style25">
    <w:name w:val="Style25"/>
    <w:basedOn w:val="Normal"/>
    <w:uiPriority w:val="99"/>
    <w:rsid w:val="00770CE7"/>
  </w:style>
  <w:style w:type="character" w:customStyle="1" w:styleId="FontStyle27">
    <w:name w:val="Font Style27"/>
    <w:basedOn w:val="VarsaylanParagrafYazTipi"/>
    <w:uiPriority w:val="99"/>
    <w:rsid w:val="00770CE7"/>
    <w:rPr>
      <w:rFonts w:ascii="Book Antiqua" w:hAnsi="Book Antiqua" w:cs="Book Antiqua"/>
      <w:b/>
      <w:bCs/>
      <w:sz w:val="16"/>
      <w:szCs w:val="16"/>
    </w:rPr>
  </w:style>
  <w:style w:type="character" w:customStyle="1" w:styleId="FontStyle28">
    <w:name w:val="Font Style28"/>
    <w:basedOn w:val="VarsaylanParagrafYazTipi"/>
    <w:uiPriority w:val="99"/>
    <w:rsid w:val="00770CE7"/>
    <w:rPr>
      <w:rFonts w:ascii="Book Antiqua" w:hAnsi="Book Antiqua" w:cs="Book Antiqua"/>
      <w:i/>
      <w:iCs/>
      <w:sz w:val="16"/>
      <w:szCs w:val="16"/>
    </w:rPr>
  </w:style>
  <w:style w:type="character" w:customStyle="1" w:styleId="FontStyle29">
    <w:name w:val="Font Style29"/>
    <w:basedOn w:val="VarsaylanParagrafYazTipi"/>
    <w:uiPriority w:val="99"/>
    <w:rsid w:val="00770CE7"/>
    <w:rPr>
      <w:rFonts w:ascii="Book Antiqua" w:hAnsi="Book Antiqua" w:cs="Book Antiqua"/>
      <w:b/>
      <w:bCs/>
      <w:i/>
      <w:iCs/>
      <w:sz w:val="16"/>
      <w:szCs w:val="16"/>
    </w:rPr>
  </w:style>
  <w:style w:type="character" w:customStyle="1" w:styleId="FontStyle30">
    <w:name w:val="Font Style30"/>
    <w:basedOn w:val="VarsaylanParagrafYazTipi"/>
    <w:uiPriority w:val="99"/>
    <w:rsid w:val="00770CE7"/>
    <w:rPr>
      <w:rFonts w:ascii="Book Antiqua" w:hAnsi="Book Antiqua" w:cs="Book Antiqua"/>
      <w:sz w:val="14"/>
      <w:szCs w:val="14"/>
    </w:rPr>
  </w:style>
  <w:style w:type="character" w:customStyle="1" w:styleId="FontStyle31">
    <w:name w:val="Font Style31"/>
    <w:basedOn w:val="VarsaylanParagrafYazTipi"/>
    <w:uiPriority w:val="99"/>
    <w:rsid w:val="00770CE7"/>
    <w:rPr>
      <w:rFonts w:ascii="Arial" w:hAnsi="Arial" w:cs="Arial"/>
      <w:b/>
      <w:bCs/>
      <w:sz w:val="18"/>
      <w:szCs w:val="18"/>
    </w:rPr>
  </w:style>
  <w:style w:type="character" w:customStyle="1" w:styleId="FontStyle32">
    <w:name w:val="Font Style32"/>
    <w:basedOn w:val="VarsaylanParagrafYazTipi"/>
    <w:uiPriority w:val="99"/>
    <w:rsid w:val="00770CE7"/>
    <w:rPr>
      <w:rFonts w:ascii="Arial" w:hAnsi="Arial" w:cs="Arial"/>
      <w:sz w:val="16"/>
      <w:szCs w:val="16"/>
    </w:rPr>
  </w:style>
  <w:style w:type="character" w:customStyle="1" w:styleId="FontStyle33">
    <w:name w:val="Font Style33"/>
    <w:basedOn w:val="VarsaylanParagrafYazTipi"/>
    <w:uiPriority w:val="99"/>
    <w:rsid w:val="00770CE7"/>
    <w:rPr>
      <w:rFonts w:ascii="Arial Narrow" w:hAnsi="Arial Narrow" w:cs="Arial Narrow"/>
      <w:sz w:val="20"/>
      <w:szCs w:val="20"/>
    </w:rPr>
  </w:style>
  <w:style w:type="character" w:customStyle="1" w:styleId="FontStyle34">
    <w:name w:val="Font Style34"/>
    <w:basedOn w:val="VarsaylanParagrafYazTipi"/>
    <w:uiPriority w:val="99"/>
    <w:rsid w:val="00770CE7"/>
    <w:rPr>
      <w:rFonts w:ascii="Book Antiqua" w:hAnsi="Book Antiqua" w:cs="Book Antiqua"/>
      <w:i/>
      <w:iCs/>
      <w:sz w:val="14"/>
      <w:szCs w:val="14"/>
    </w:rPr>
  </w:style>
  <w:style w:type="character" w:customStyle="1" w:styleId="FontStyle35">
    <w:name w:val="Font Style35"/>
    <w:basedOn w:val="VarsaylanParagrafYazTipi"/>
    <w:uiPriority w:val="99"/>
    <w:rsid w:val="00770CE7"/>
    <w:rPr>
      <w:rFonts w:ascii="Book Antiqua" w:hAnsi="Book Antiqua" w:cs="Book Antiqua"/>
      <w:b/>
      <w:bCs/>
      <w:sz w:val="16"/>
      <w:szCs w:val="16"/>
    </w:rPr>
  </w:style>
  <w:style w:type="character" w:customStyle="1" w:styleId="FontStyle36">
    <w:name w:val="Font Style36"/>
    <w:basedOn w:val="VarsaylanParagrafYazTipi"/>
    <w:uiPriority w:val="99"/>
    <w:rsid w:val="00770CE7"/>
    <w:rPr>
      <w:rFonts w:ascii="Book Antiqua" w:hAnsi="Book Antiqua" w:cs="Book Antiqua"/>
      <w:sz w:val="16"/>
      <w:szCs w:val="1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3714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714E"/>
    <w:rPr>
      <w:rFonts w:ascii="Tahoma" w:hAnsi="Tahoma" w:cs="Tahoma"/>
      <w:sz w:val="16"/>
      <w:szCs w:val="16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A646EB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A646EB"/>
    <w:rPr>
      <w:rFonts w:hAnsi="Book Antiqua"/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A646EB"/>
    <w:rPr>
      <w:vertAlign w:val="superscript"/>
    </w:rPr>
  </w:style>
  <w:style w:type="paragraph" w:styleId="AltBilgi">
    <w:name w:val="footer"/>
    <w:basedOn w:val="Normal"/>
    <w:link w:val="AltBilgiChar"/>
    <w:uiPriority w:val="99"/>
    <w:unhideWhenUsed/>
    <w:rsid w:val="00141D5F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41D5F"/>
    <w:rPr>
      <w:rFonts w:hAnsi="Book Antiqua"/>
      <w:sz w:val="24"/>
      <w:szCs w:val="24"/>
    </w:rPr>
  </w:style>
  <w:style w:type="table" w:styleId="TabloKlavuzu">
    <w:name w:val="Table Grid"/>
    <w:basedOn w:val="NormalTablo"/>
    <w:uiPriority w:val="59"/>
    <w:rsid w:val="00C73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157D69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157D69"/>
    <w:rPr>
      <w:rFonts w:hAnsi="Book Antiqu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2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C822C5-28AA-4A29-B669-54F4BFFFD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587</Words>
  <Characters>3349</Characters>
  <Application>Microsoft Office Word</Application>
  <DocSecurity>4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COMMISSION  IMPLEMENTING  REGULATION  (EU)  No  884/•2014  -  of  13  August  2014  -  imposing  special  conditions  governing  the  import  of  certain  feed  and  food  from  certain  third  countries  due  to  contamination  risk  by  aflatoxins  and</vt:lpstr>
    </vt:vector>
  </TitlesOfParts>
  <Company>TOSHIBA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COMMISSION  IMPLEMENTING  REGULATION  (EU)  No  884/•2014  -  of  13  August  2014  -  imposing  special  conditions  governing  the  import  of  certain  feed  and  food  from  certain  third  countries  due  to  contamination  risk  by  aflatoxins  and</dc:title>
  <dc:creator>RABIA</dc:creator>
  <cp:lastModifiedBy>Leyla KAHRAMAN</cp:lastModifiedBy>
  <cp:revision>2</cp:revision>
  <dcterms:created xsi:type="dcterms:W3CDTF">2019-07-31T07:36:00Z</dcterms:created>
  <dcterms:modified xsi:type="dcterms:W3CDTF">2019-07-31T07:36:00Z</dcterms:modified>
</cp:coreProperties>
</file>